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673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673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подготовке документации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 реконструкции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улично-дорожной сети (участок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Свободы, от путепровода через ж/д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пути по ул. 9 Января до пересечения с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Кольцовская, и участок ул. 60 Армии,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ул. Владимира Невского до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Солнечная), 1 этап (ул. 60 Армии),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Муниципальному казенному учреждению городского округа город Воронеж «Городская дирекция дорожного хозяйства и благоустройства»: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Подготовить в соответствии с утвержденным заданием документацию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 согласно прилагаемой схеме.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